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/>
          <w:b/>
          <w:bCs/>
          <w:i/>
          <w:i/>
          <w:iCs/>
          <w:caps w:val="false"/>
          <w:smallCaps w:val="false"/>
          <w:color w:val="000000"/>
          <w:spacing w:val="0"/>
        </w:rPr>
      </w:pPr>
      <w:r>
        <w:rPr>
          <w:rFonts w:ascii="Cambria" w:hAnsi="Cambria"/>
          <w:b/>
          <w:bCs/>
          <w:i/>
          <w:iCs/>
          <w:caps w:val="false"/>
          <w:smallCaps w:val="false"/>
          <w:color w:val="000000"/>
          <w:spacing w:val="0"/>
        </w:rPr>
        <w:t>Czwartek 02.03.2023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/>
          <w:i/>
          <w:iCs/>
          <w:caps w:val="false"/>
          <w:smallCaps w:val="false"/>
          <w:color w:val="000000"/>
          <w:spacing w:val="0"/>
        </w:rPr>
        <w:t>10:30 - 11:30 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Oferta zimowa miast, czyli jak skutecznie przyciągnąć turystów i sportowców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Agnieszka Rozenek – UM Szklarska Poręba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Magdalena Drewnicka – UM Karpacz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Bartłomiej Kubicz – Urząd Marszałkowski Województwa Dolnośląskiego</w:t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 w:val="false"/>
          <w:b w:val="false"/>
          <w:i/>
          <w:i/>
          <w:iCs/>
          <w:caps w:val="false"/>
          <w:smallCaps w:val="false"/>
          <w:spacing w:val="0"/>
        </w:rPr>
      </w:pPr>
      <w:r>
        <w:rPr/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/>
          <w:i/>
          <w:iCs/>
          <w:caps w:val="false"/>
          <w:smallCaps w:val="false"/>
          <w:color w:val="000000"/>
          <w:spacing w:val="0"/>
        </w:rPr>
        <w:t>11:45 – 12:30 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Ośrodki sportów zimowych – nowoczesne zarządzanie infrastrukturą sportową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Mariusz Gawlik – DCS Polana Jakuszycka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Waldemar Draheim – Karpacz SkiArena</w:t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 w:val="false"/>
          <w:b w:val="false"/>
          <w:i/>
          <w:i/>
          <w:iCs/>
          <w:caps w:val="false"/>
          <w:smallCaps w:val="false"/>
          <w:spacing w:val="0"/>
        </w:rPr>
      </w:pPr>
      <w:r>
        <w:rPr/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/>
          <w:i/>
          <w:iCs/>
          <w:caps w:val="false"/>
          <w:smallCaps w:val="false"/>
          <w:color w:val="000000"/>
          <w:spacing w:val="0"/>
        </w:rPr>
        <w:t>12:45 – 13:30 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Karkonoskie żywioły – z głową w górach, nie lekceważ gór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Marian Sajnog – Ratownik Górski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Mariusz Gierus – Pogotowie Ratunkowe</w:t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 w:val="false"/>
          <w:b w:val="false"/>
          <w:i/>
          <w:i/>
          <w:iCs/>
          <w:caps w:val="false"/>
          <w:smallCaps w:val="false"/>
          <w:spacing w:val="0"/>
        </w:rPr>
      </w:pPr>
      <w:r>
        <w:rPr/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/>
          <w:i/>
          <w:iCs/>
          <w:caps w:val="false"/>
          <w:smallCaps w:val="false"/>
          <w:color w:val="000000"/>
          <w:spacing w:val="0"/>
        </w:rPr>
        <w:t>16:00– 17:00 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Worldloppet – światowa organizacja i największe biegi narciarskie na świecie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- 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Juha Viljamaa</w:t>
      </w:r>
      <w:r>
        <w:rPr>
          <w:rFonts w:ascii="Arial;Helvetica;sans-serif" w:hAnsi="Arial;Helvetica;sans-serif"/>
          <w:b w:val="false"/>
          <w:i w:val="false"/>
          <w:iCs/>
          <w:caps w:val="false"/>
          <w:smallCaps w:val="false"/>
          <w:color w:val="222222"/>
          <w:spacing w:val="0"/>
          <w:sz w:val="24"/>
        </w:rPr>
        <w:t xml:space="preserve"> - 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 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Prezydent Worldloppet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- Epp Paal – Dyrektor Zarządzająca Worldloppet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- 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David Dousa – Jizerska 50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- Maciej Pawłowski – Bieg Piastów</w:t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i/>
          <w:i/>
          <w:iCs/>
          <w:caps w:val="false"/>
          <w:smallCaps w:val="false"/>
          <w:color w:val="000000"/>
          <w:spacing w:val="0"/>
        </w:rPr>
      </w:pPr>
      <w:r>
        <w:rPr>
          <w:rFonts w:ascii="Cambria" w:hAnsi="Cambria"/>
          <w:i/>
          <w:iCs/>
          <w:caps w:val="false"/>
          <w:smallCaps w:val="false"/>
          <w:color w:val="000000"/>
          <w:spacing w:val="0"/>
        </w:rPr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/>
          <w:b/>
          <w:bCs/>
          <w:i/>
          <w:i/>
          <w:iCs/>
          <w:caps w:val="false"/>
          <w:smallCaps w:val="false"/>
          <w:spacing w:val="0"/>
        </w:rPr>
      </w:pPr>
      <w:r>
        <w:rPr>
          <w:rFonts w:ascii="Cambria" w:hAnsi="Cambria"/>
          <w:b/>
          <w:bCs/>
          <w:i/>
          <w:iCs/>
          <w:caps w:val="false"/>
          <w:smallCaps w:val="false"/>
          <w:spacing w:val="0"/>
        </w:rPr>
        <w:t>Piątek 03.03.2023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i/>
          <w:iCs/>
          <w:caps w:val="false"/>
          <w:smallCaps w:val="false"/>
          <w:color w:val="000000"/>
          <w:spacing w:val="0"/>
        </w:rPr>
        <w:t> </w:t>
      </w:r>
      <w:r>
        <w:rPr>
          <w:rFonts w:ascii="Cambria" w:hAnsi="Cambria"/>
          <w:b/>
          <w:i/>
          <w:iCs/>
          <w:caps w:val="false"/>
          <w:smallCaps w:val="false"/>
          <w:color w:val="000000"/>
          <w:spacing w:val="0"/>
        </w:rPr>
        <w:t>10:30 – 11:30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</w:rPr>
        <w:t> 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Sponsoring Sportowy i CSR dobre praktyki na przykładzie Sponsorów i Partnerów Biegu Piastów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Robert Lubański – PKO Bank Polski 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Przemysław Mandelt – Tauron Ekoenergia </w:t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 w:val="false"/>
          <w:b w:val="false"/>
          <w:i/>
          <w:i/>
          <w:iCs/>
          <w:caps w:val="false"/>
          <w:smallCaps w:val="false"/>
          <w:spacing w:val="0"/>
        </w:rPr>
      </w:pPr>
      <w:r>
        <w:rPr/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 w:val="false"/>
          <w:b w:val="false"/>
          <w:i/>
          <w:i/>
          <w:iCs/>
          <w:caps w:val="false"/>
          <w:smallCaps w:val="false"/>
          <w:spacing w:val="0"/>
        </w:rPr>
      </w:pPr>
      <w:r>
        <w:rPr/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i/>
          <w:iCs/>
          <w:caps w:val="false"/>
          <w:smallCaps w:val="false"/>
          <w:color w:val="000000"/>
          <w:spacing w:val="0"/>
        </w:rPr>
        <w:t> </w:t>
      </w:r>
      <w:r>
        <w:rPr>
          <w:rFonts w:ascii="Cambria" w:hAnsi="Cambria"/>
          <w:b/>
          <w:i/>
          <w:iCs/>
          <w:caps w:val="false"/>
          <w:smallCaps w:val="false"/>
          <w:color w:val="000000"/>
          <w:spacing w:val="0"/>
        </w:rPr>
        <w:t>12:30 – 13:30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</w:rPr>
        <w:t> 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Bieżąca sytuacja sportów zimowych w Polsce – panel z przedstawicielami PZN oraz PZBth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Joanna Badacz – Polski Związek Biathlonu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Zofia Czernow – Dolnośląski Związek Narciarski </w:t>
      </w:r>
    </w:p>
    <w:p>
      <w:pPr>
        <w:pStyle w:val="Tretekstu"/>
        <w:widowControl/>
        <w:spacing w:lineRule="auto" w:line="480" w:before="0" w:after="0"/>
        <w:ind w:left="0" w:right="0" w:hanging="0"/>
        <w:rPr>
          <w:rFonts w:ascii="Cambria" w:hAnsi="Cambria"/>
          <w:b w:val="false"/>
          <w:b w:val="false"/>
          <w:i/>
          <w:i/>
          <w:iCs/>
          <w:caps w:val="false"/>
          <w:smallCaps w:val="false"/>
          <w:spacing w:val="0"/>
        </w:rPr>
      </w:pPr>
      <w:r>
        <w:rPr/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i/>
          <w:iCs/>
          <w:caps w:val="false"/>
          <w:smallCaps w:val="false"/>
          <w:spacing w:val="0"/>
        </w:rPr>
        <w:t> </w:t>
      </w:r>
      <w:r>
        <w:rPr>
          <w:rFonts w:ascii="Cambria" w:hAnsi="Cambria"/>
          <w:b/>
          <w:i/>
          <w:iCs/>
          <w:caps w:val="false"/>
          <w:smallCaps w:val="false"/>
          <w:spacing w:val="0"/>
        </w:rPr>
        <w:t>14:30 – 15:30</w:t>
      </w: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 Zimowe i nie tylko wydarzenia sportowe – szanse i zagrożenia z punktu widzenia organizatora wydarzeń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Paweł Wiśniewski – Fundacja Przejście Kotliny 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>Karol Gołaj – Chojnik Maraton</w:t>
      </w:r>
    </w:p>
    <w:p>
      <w:pPr>
        <w:pStyle w:val="Tretekstu"/>
        <w:widowControl/>
        <w:spacing w:lineRule="auto" w:line="480" w:before="0" w:after="0"/>
        <w:ind w:left="0" w:right="0" w:hanging="0"/>
        <w:rPr/>
      </w:pPr>
      <w:r>
        <w:rPr>
          <w:rFonts w:ascii="Cambria" w:hAnsi="Cambria"/>
          <w:b w:val="false"/>
          <w:i/>
          <w:iCs/>
          <w:caps w:val="false"/>
          <w:smallCaps w:val="false"/>
          <w:spacing w:val="0"/>
        </w:rPr>
        <w:t xml:space="preserve">Leszek Kosiorowski – Bieg Piastów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42b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42b2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Application>LibreOffice/6.4.3.2$Windows_X86_64 LibreOffice_project/747b5d0ebf89f41c860ec2a39efd7cb15b54f2d8</Application>
  <Pages>2</Pages>
  <Words>179</Words>
  <Characters>1196</Characters>
  <CharactersWithSpaces>1384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2023-01-16T06:54:00Z</dcterms:created>
  <dc:creator>Marta Lipnicka</dc:creator>
  <dc:description/>
  <dc:language>pl-PL</dc:language>
  <cp:lastModifiedBy/>
  <cp:lastPrinted>2023-02-21T13:33:46Z</cp:lastPrinted>
  <dcterms:modified xsi:type="dcterms:W3CDTF">2023-02-24T10:25:09Z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